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18" w:rsidRDefault="00561E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173355</wp:posOffset>
            </wp:positionV>
            <wp:extent cx="1445260" cy="1457325"/>
            <wp:effectExtent l="19050" t="0" r="2540" b="0"/>
            <wp:wrapNone/>
            <wp:docPr id="2" name="Рисунок 1" descr="печав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в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5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4"/>
        <w:gridCol w:w="4931"/>
      </w:tblGrid>
      <w:tr w:rsidR="00F92018" w:rsidRPr="00442BE9">
        <w:tc>
          <w:tcPr>
            <w:tcW w:w="53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018" w:rsidRPr="009C580D" w:rsidRDefault="00DB7AFA">
            <w:pPr>
              <w:rPr>
                <w:lang w:val="ru-RU"/>
              </w:rPr>
            </w:pPr>
            <w:r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580D">
              <w:rPr>
                <w:lang w:val="ru-RU"/>
              </w:rPr>
              <w:br/>
            </w:r>
            <w:r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442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9C580D">
              <w:rPr>
                <w:lang w:val="ru-RU"/>
              </w:rPr>
              <w:br/>
            </w:r>
            <w:r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Start"/>
            <w:r w:rsid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proofErr w:type="gramEnd"/>
            <w:r w:rsid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1»</w:t>
            </w:r>
            <w:r w:rsidRPr="009C580D">
              <w:rPr>
                <w:lang w:val="ru-RU"/>
              </w:rPr>
              <w:br/>
            </w:r>
            <w:r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442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.01.2021 №</w:t>
            </w:r>
            <w:r w:rsid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E8E" w:rsidRDefault="00561E8E" w:rsidP="00561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306070</wp:posOffset>
                  </wp:positionV>
                  <wp:extent cx="1152525" cy="571500"/>
                  <wp:effectExtent l="19050" t="0" r="9525" b="0"/>
                  <wp:wrapNone/>
                  <wp:docPr id="1" name="Рисунок 0" descr="рос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пис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7AFA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="00DB7AFA" w:rsidRPr="009C580D">
              <w:rPr>
                <w:lang w:val="ru-RU"/>
              </w:rPr>
              <w:br/>
            </w:r>
            <w:r w:rsidR="00DB7AFA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442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7AFA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</w:t>
            </w:r>
            <w:r w:rsidR="00DB7AFA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1»</w:t>
            </w:r>
            <w:r w:rsidR="00DB7AFA" w:rsidRPr="009C580D">
              <w:rPr>
                <w:lang w:val="ru-RU"/>
              </w:rPr>
              <w:br/>
            </w:r>
            <w:r w:rsidR="00DB7AFA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="00DB7AFA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.01.2021 №</w:t>
            </w:r>
            <w:r w:rsidR="006E26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2/1</w:t>
            </w:r>
          </w:p>
          <w:p w:rsidR="006E2664" w:rsidRPr="009C580D" w:rsidRDefault="00561E8E" w:rsidP="00561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="006E26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 Алпатов</w:t>
            </w:r>
          </w:p>
        </w:tc>
      </w:tr>
    </w:tbl>
    <w:p w:rsidR="00F92018" w:rsidRPr="009C580D" w:rsidRDefault="00F92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018" w:rsidRPr="009C580D" w:rsidRDefault="00DB7A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C580D">
        <w:rPr>
          <w:lang w:val="ru-RU"/>
        </w:rPr>
        <w:br/>
      </w: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442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 (языках) обучения</w:t>
      </w:r>
      <w:r w:rsidR="00442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442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F92018" w:rsidRPr="009C580D" w:rsidRDefault="00DB7A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</w:t>
      </w:r>
      <w:r w:rsidR="00442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92018" w:rsidRPr="009C580D" w:rsidRDefault="00DB7AFA" w:rsidP="009C58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1.1. Настоящее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воспитания (далее–положение) разработано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от 29.12.2012 № 273-ФЗ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580D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» (далее–школа).</w:t>
      </w:r>
    </w:p>
    <w:p w:rsidR="00F92018" w:rsidRPr="009C580D" w:rsidRDefault="00DB7AFA" w:rsidP="009C58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1.2. Положение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442BE9"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(законными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несовершеннолетних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92018" w:rsidRPr="009C580D" w:rsidRDefault="00DB7A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F92018" w:rsidRPr="009C580D" w:rsidRDefault="00DB7A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580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580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русском.</w:t>
      </w:r>
    </w:p>
    <w:p w:rsidR="00DB5841" w:rsidRDefault="00DB7AFA" w:rsidP="00442B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В школе введено преподавание и изучение родного языка из числа языков народов</w:t>
      </w:r>
      <w:r w:rsidR="00442B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 – </w:t>
      </w:r>
      <w:r w:rsidR="00DB584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языка.</w:t>
      </w:r>
    </w:p>
    <w:p w:rsidR="00F92018" w:rsidRPr="009C580D" w:rsidRDefault="00DB7AFA" w:rsidP="00DB5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изучаемого языка по предмету «Родной язык» и языков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</w:t>
      </w:r>
      <w:r w:rsidR="00DB5841">
        <w:rPr>
          <w:rFonts w:hAnsi="Times New Roman" w:cs="Times New Roman"/>
          <w:color w:val="000000"/>
          <w:sz w:val="24"/>
          <w:szCs w:val="24"/>
        </w:rPr>
        <w:t> 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приеме (переводе) на обучение по имеющим государственную аккредитацию образовательным программам начального общего, основного общего образования и по заявлениям родителей (законных представителей) или поступающего на обучение по имеющей государственную аккредитацию образовательную</w:t>
      </w:r>
      <w:proofErr w:type="gramEnd"/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программу среднего общего образования.</w:t>
      </w:r>
    </w:p>
    <w:p w:rsidR="00F92018" w:rsidRPr="009C580D" w:rsidRDefault="00DB7AFA" w:rsidP="00DB5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В рамках имеющих государственную аккредитацию образовательных программ Школа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преподавание и изучение иностранных языков (английский, </w:t>
      </w:r>
      <w:r w:rsidR="00DB5841">
        <w:rPr>
          <w:rFonts w:hAnsi="Times New Roman" w:cs="Times New Roman"/>
          <w:color w:val="000000"/>
          <w:sz w:val="24"/>
          <w:szCs w:val="24"/>
          <w:lang w:val="ru-RU"/>
        </w:rPr>
        <w:t>французский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F4A37" w:rsidRDefault="00DB7AFA" w:rsidP="00DB5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В рамках дополнительных образовательных программ по запросу участников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школа вправе организовать обучение иным иностранным языкам.</w:t>
      </w:r>
    </w:p>
    <w:p w:rsidR="00F92018" w:rsidRPr="009C580D" w:rsidRDefault="00DB5841" w:rsidP="00DB5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</w:t>
      </w:r>
      <w:proofErr w:type="gramStart"/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образовательным программам, а также основные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образования определяются школой в соответствующих дополнительных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программах.</w:t>
      </w:r>
    </w:p>
    <w:p w:rsidR="00F92018" w:rsidRPr="009C580D" w:rsidRDefault="00DB7A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</w:t>
      </w:r>
      <w:r w:rsidR="002F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2F4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F92018" w:rsidRPr="009C580D" w:rsidRDefault="00DB7AFA" w:rsidP="002F4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язык», «Родной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язык». На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преподаются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чтение», «Литература»,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народном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языке».</w:t>
      </w:r>
    </w:p>
    <w:p w:rsidR="00DB5841" w:rsidRDefault="00DB7AFA" w:rsidP="00DB5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Преподавание и изучение </w:t>
      </w:r>
      <w:r w:rsidR="00DB584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584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, русского языка как родного языка в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F92018" w:rsidRPr="009C580D" w:rsidRDefault="00DB7AFA" w:rsidP="00DB5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DB5841">
        <w:rPr>
          <w:rFonts w:hAnsi="Times New Roman" w:cs="Times New Roman"/>
          <w:color w:val="000000"/>
          <w:sz w:val="24"/>
          <w:szCs w:val="24"/>
        </w:rPr>
        <w:t> 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и изучение английского языка в рамках имеющих государственную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аккредитацию образовательных программ организуется для обучающихся</w:t>
      </w:r>
      <w:r w:rsidR="00DB584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–11 классов.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Преподавание и изучение второго иностранного языка (немецкого) организуется для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5841" w:rsidRPr="009C580D">
        <w:rPr>
          <w:rFonts w:hAnsi="Times New Roman" w:cs="Times New Roman"/>
          <w:color w:val="000000"/>
          <w:sz w:val="24"/>
          <w:szCs w:val="24"/>
          <w:lang w:val="ru-RU"/>
        </w:rPr>
        <w:t>обучающихся 5–11 классов.</w:t>
      </w:r>
    </w:p>
    <w:p w:rsidR="00F92018" w:rsidRPr="009C580D" w:rsidRDefault="00D80023" w:rsidP="00D800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Преподавание и изучение иностранных языков в рамках имеющих государственную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аккредитацию образовательных программ осуществляются в соответствии с федеральными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государственными образовательными </w:t>
      </w:r>
      <w:r w:rsidR="002F4A37" w:rsidRPr="009C580D">
        <w:rPr>
          <w:rFonts w:hAnsi="Times New Roman" w:cs="Times New Roman"/>
          <w:color w:val="000000"/>
          <w:sz w:val="24"/>
          <w:szCs w:val="24"/>
          <w:lang w:val="ru-RU"/>
        </w:rPr>
        <w:t>стандартами,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 и может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F92018" w:rsidRPr="009C580D" w:rsidRDefault="00DB7AFA" w:rsidP="00D800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D80023" w:rsidRPr="009C580D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иных предметов учебного плана осуществляется на русском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0023" w:rsidRPr="009C580D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F92018" w:rsidRPr="009C580D" w:rsidRDefault="00DB7AFA" w:rsidP="002F4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D800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80023"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создаются необходимое количество классов, групп для раздельного </w:t>
      </w:r>
      <w:bookmarkStart w:id="0" w:name="_GoBack"/>
      <w:bookmarkEnd w:id="0"/>
      <w:r w:rsidR="00D80023" w:rsidRPr="009C580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0023"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обучающимися </w:t>
      </w:r>
      <w:r w:rsidR="00D8002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государственного,</w:t>
      </w:r>
      <w:r w:rsidR="00D80023" w:rsidRPr="009C580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родного и иностранных языков, а также преподавания на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0023" w:rsidRPr="009C580D">
        <w:rPr>
          <w:rFonts w:hAnsi="Times New Roman" w:cs="Times New Roman"/>
          <w:color w:val="000000"/>
          <w:sz w:val="24"/>
          <w:szCs w:val="24"/>
          <w:lang w:val="ru-RU"/>
        </w:rPr>
        <w:t>этих языках.</w:t>
      </w:r>
    </w:p>
    <w:p w:rsidR="00F92018" w:rsidRPr="009C580D" w:rsidRDefault="00DB7A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F92018" w:rsidRPr="009C580D" w:rsidRDefault="00DB7AFA" w:rsidP="00D800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4.1. Внеурочная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002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2F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80D"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</w:p>
    <w:sectPr w:rsidR="00F92018" w:rsidRPr="009C580D" w:rsidSect="002B00D9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CA" w:rsidRDefault="004350CA" w:rsidP="009C580D">
      <w:pPr>
        <w:spacing w:before="0" w:after="0"/>
      </w:pPr>
      <w:r>
        <w:separator/>
      </w:r>
    </w:p>
  </w:endnote>
  <w:endnote w:type="continuationSeparator" w:id="0">
    <w:p w:rsidR="004350CA" w:rsidRDefault="004350CA" w:rsidP="009C580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CA" w:rsidRDefault="004350CA" w:rsidP="009C580D">
      <w:pPr>
        <w:spacing w:before="0" w:after="0"/>
      </w:pPr>
      <w:r>
        <w:separator/>
      </w:r>
    </w:p>
  </w:footnote>
  <w:footnote w:type="continuationSeparator" w:id="0">
    <w:p w:rsidR="004350CA" w:rsidRDefault="004350CA" w:rsidP="009C580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0D" w:rsidRPr="009C580D" w:rsidRDefault="009C580D" w:rsidP="009C580D">
    <w:pPr>
      <w:spacing w:before="0" w:beforeAutospacing="0" w:after="0" w:afterAutospacing="0"/>
      <w:jc w:val="center"/>
      <w:rPr>
        <w:lang w:val="ru-RU"/>
      </w:rPr>
    </w:pPr>
    <w:r w:rsidRPr="009C580D">
      <w:rPr>
        <w:lang w:val="ru-RU"/>
      </w:rPr>
      <w:t>Муниципальное бюджетное общеобразовательное учреждение</w:t>
    </w:r>
  </w:p>
  <w:p w:rsidR="009C580D" w:rsidRPr="009C580D" w:rsidRDefault="009C580D" w:rsidP="009C580D">
    <w:pPr>
      <w:spacing w:before="0" w:beforeAutospacing="0" w:after="0" w:afterAutospacing="0"/>
      <w:jc w:val="center"/>
      <w:rPr>
        <w:lang w:val="ru-RU"/>
      </w:rPr>
    </w:pPr>
    <w:r w:rsidRPr="009C580D">
      <w:rPr>
        <w:lang w:val="ru-RU"/>
      </w:rPr>
      <w:t>«Средняя общеобразовательная школа №1</w:t>
    </w:r>
  </w:p>
  <w:p w:rsidR="009C580D" w:rsidRPr="009C580D" w:rsidRDefault="009C580D" w:rsidP="009C580D">
    <w:pPr>
      <w:spacing w:before="0" w:beforeAutospacing="0" w:after="0" w:afterAutospacing="0"/>
      <w:jc w:val="center"/>
      <w:rPr>
        <w:lang w:val="ru-RU"/>
      </w:rPr>
    </w:pPr>
    <w:r w:rsidRPr="009C580D">
      <w:rPr>
        <w:lang w:val="ru-RU"/>
      </w:rPr>
      <w:t>Кувандыкского городского округа Оренбургской области»</w:t>
    </w:r>
  </w:p>
  <w:p w:rsidR="009C580D" w:rsidRPr="009C580D" w:rsidRDefault="009C580D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D20F6"/>
    <w:rsid w:val="00267B15"/>
    <w:rsid w:val="002B00D9"/>
    <w:rsid w:val="002D33B1"/>
    <w:rsid w:val="002D3591"/>
    <w:rsid w:val="002F4A37"/>
    <w:rsid w:val="003514A0"/>
    <w:rsid w:val="004350CA"/>
    <w:rsid w:val="00442BE9"/>
    <w:rsid w:val="004F7E17"/>
    <w:rsid w:val="00561E8E"/>
    <w:rsid w:val="005A05CE"/>
    <w:rsid w:val="00653AF6"/>
    <w:rsid w:val="006E2664"/>
    <w:rsid w:val="009C580D"/>
    <w:rsid w:val="00B73A5A"/>
    <w:rsid w:val="00D80023"/>
    <w:rsid w:val="00DB5841"/>
    <w:rsid w:val="00DB7AFA"/>
    <w:rsid w:val="00E438A1"/>
    <w:rsid w:val="00E745FA"/>
    <w:rsid w:val="00F01E19"/>
    <w:rsid w:val="00F30B6C"/>
    <w:rsid w:val="00F9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580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C580D"/>
  </w:style>
  <w:style w:type="paragraph" w:styleId="a5">
    <w:name w:val="footer"/>
    <w:basedOn w:val="a"/>
    <w:link w:val="a6"/>
    <w:uiPriority w:val="99"/>
    <w:unhideWhenUsed/>
    <w:rsid w:val="009C580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C580D"/>
  </w:style>
  <w:style w:type="paragraph" w:styleId="a7">
    <w:name w:val="Balloon Text"/>
    <w:basedOn w:val="a"/>
    <w:link w:val="a8"/>
    <w:uiPriority w:val="99"/>
    <w:semiHidden/>
    <w:unhideWhenUsed/>
    <w:rsid w:val="00561E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580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C580D"/>
  </w:style>
  <w:style w:type="paragraph" w:styleId="a5">
    <w:name w:val="footer"/>
    <w:basedOn w:val="a"/>
    <w:link w:val="a6"/>
    <w:uiPriority w:val="99"/>
    <w:unhideWhenUsed/>
    <w:rsid w:val="009C580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C5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СОШ1</cp:lastModifiedBy>
  <cp:revision>8</cp:revision>
  <dcterms:created xsi:type="dcterms:W3CDTF">2011-11-02T04:15:00Z</dcterms:created>
  <dcterms:modified xsi:type="dcterms:W3CDTF">2023-03-24T10:08:00Z</dcterms:modified>
</cp:coreProperties>
</file>